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4B" w:rsidRDefault="009E773D">
      <w:pPr>
        <w:pStyle w:val="BodyText"/>
        <w:spacing w:line="20" w:lineRule="exact"/>
        <w:ind w:left="935"/>
        <w:rPr>
          <w:rFonts w:ascii="Times New Roman"/>
          <w:sz w:val="2"/>
        </w:rPr>
      </w:pPr>
      <w:r>
        <w:rPr>
          <w:rFonts w:ascii="Times New Roman"/>
          <w:sz w:val="2"/>
        </w:rPr>
      </w:r>
      <w:r>
        <w:rPr>
          <w:rFonts w:ascii="Times New Roman"/>
          <w:sz w:val="2"/>
        </w:rPr>
        <w:pict>
          <v:group id="docshapegroup1" o:spid="_x0000_s1027" style="width:384.55pt;height:.5pt;mso-position-horizontal-relative:char;mso-position-vertical-relative:line" coordsize="7691,10">
            <v:rect id="docshape2" o:spid="_x0000_s1028" style="position:absolute;width:7691;height:10" fillcolor="#4470c4" stroked="f"/>
            <w10:wrap type="none"/>
            <w10:anchorlock/>
          </v:group>
        </w:pict>
      </w:r>
    </w:p>
    <w:p w:rsidR="009E664B" w:rsidRDefault="009E664B">
      <w:pPr>
        <w:pStyle w:val="BodyText"/>
        <w:spacing w:before="5"/>
        <w:rPr>
          <w:rFonts w:ascii="Times New Roman"/>
          <w:sz w:val="9"/>
        </w:rPr>
      </w:pPr>
    </w:p>
    <w:p w:rsidR="009E664B" w:rsidRPr="00F24CCD" w:rsidRDefault="00CE1049">
      <w:pPr>
        <w:pStyle w:val="Title"/>
        <w:rPr>
          <w:sz w:val="28"/>
          <w:szCs w:val="28"/>
        </w:rPr>
      </w:pPr>
      <w:r w:rsidRPr="00F24CCD">
        <w:rPr>
          <w:sz w:val="28"/>
          <w:szCs w:val="28"/>
        </w:rPr>
        <w:t>TRACKING</w:t>
      </w:r>
      <w:r w:rsidRPr="00F24CCD">
        <w:rPr>
          <w:spacing w:val="-23"/>
          <w:sz w:val="28"/>
          <w:szCs w:val="28"/>
        </w:rPr>
        <w:t xml:space="preserve"> </w:t>
      </w:r>
      <w:r w:rsidRPr="00F24CCD">
        <w:rPr>
          <w:sz w:val="28"/>
          <w:szCs w:val="28"/>
        </w:rPr>
        <w:t>ACCESS</w:t>
      </w:r>
      <w:r w:rsidRPr="00F24CCD">
        <w:rPr>
          <w:spacing w:val="-21"/>
          <w:sz w:val="28"/>
          <w:szCs w:val="28"/>
        </w:rPr>
        <w:t xml:space="preserve"> </w:t>
      </w:r>
      <w:r w:rsidRPr="00F24CCD">
        <w:rPr>
          <w:spacing w:val="-2"/>
          <w:sz w:val="28"/>
          <w:szCs w:val="28"/>
        </w:rPr>
        <w:t>MEASURES</w:t>
      </w:r>
    </w:p>
    <w:p w:rsidR="009E664B" w:rsidRDefault="009E773D">
      <w:pPr>
        <w:pStyle w:val="BodyText"/>
        <w:spacing w:before="10"/>
        <w:rPr>
          <w:rFonts w:ascii="Times New Roman"/>
          <w:b/>
          <w:sz w:val="18"/>
        </w:rPr>
      </w:pPr>
      <w:r>
        <w:pict>
          <v:rect id="docshape3" o:spid="_x0000_s1026" style="position:absolute;margin-left:113.75pt;margin-top:12.05pt;width:384.55pt;height:.5pt;z-index:-15728128;mso-wrap-distance-left:0;mso-wrap-distance-right:0;mso-position-horizontal-relative:page" fillcolor="#4470c4" stroked="f">
            <w10:wrap type="topAndBottom" anchorx="page"/>
          </v:rect>
        </w:pict>
      </w:r>
    </w:p>
    <w:p w:rsidR="009E664B" w:rsidRPr="00F24CCD" w:rsidRDefault="00CE1049">
      <w:pPr>
        <w:pStyle w:val="BodyText"/>
        <w:spacing w:before="347" w:line="480" w:lineRule="auto"/>
        <w:ind w:left="100" w:right="112"/>
        <w:jc w:val="both"/>
        <w:rPr>
          <w:rFonts w:ascii="Times New Roman" w:hAnsi="Times New Roman" w:cs="Times New Roman"/>
          <w:sz w:val="24"/>
          <w:szCs w:val="24"/>
        </w:rPr>
      </w:pPr>
      <w:r w:rsidRPr="00F24CCD">
        <w:rPr>
          <w:rFonts w:ascii="Times New Roman" w:hAnsi="Times New Roman" w:cs="Times New Roman"/>
          <w:color w:val="0E0E0E"/>
          <w:sz w:val="24"/>
          <w:szCs w:val="24"/>
        </w:rPr>
        <w:t xml:space="preserve">The University of Poonch Rawalakot diligently tracks and monitors the enrollment and completion rates of students by gender. </w:t>
      </w:r>
      <w:r w:rsidR="00A521DD" w:rsidRPr="009E773D">
        <w:rPr>
          <w:rFonts w:ascii="Times New Roman" w:hAnsi="Times New Roman" w:cs="Times New Roman"/>
          <w:color w:val="0E0E0E"/>
          <w:sz w:val="24"/>
          <w:szCs w:val="24"/>
        </w:rPr>
        <w:t>In 2023, women accounted for 61.59</w:t>
      </w:r>
      <w:r w:rsidRPr="009E773D">
        <w:rPr>
          <w:rFonts w:ascii="Times New Roman" w:hAnsi="Times New Roman" w:cs="Times New Roman"/>
          <w:color w:val="0E0E0E"/>
          <w:sz w:val="24"/>
          <w:szCs w:val="24"/>
        </w:rPr>
        <w:t>% of the student population (as indicated in Table-1). During the</w:t>
      </w:r>
      <w:r w:rsidRPr="00F24CCD">
        <w:rPr>
          <w:rFonts w:ascii="Times New Roman" w:hAnsi="Times New Roman" w:cs="Times New Roman"/>
          <w:color w:val="0E0E0E"/>
          <w:sz w:val="24"/>
          <w:szCs w:val="24"/>
        </w:rPr>
        <w:t xml:space="preserve"> 2018-19 academic year, female graduates represented 52.68% of all graduates. Over the past four years, there has been a consistent increase in the number of female students graduating. These statistics highlight that </w:t>
      </w:r>
      <w:bookmarkStart w:id="0" w:name="_GoBack"/>
      <w:bookmarkEnd w:id="0"/>
      <w:r w:rsidRPr="00F24CCD">
        <w:rPr>
          <w:rFonts w:ascii="Times New Roman" w:hAnsi="Times New Roman" w:cs="Times New Roman"/>
          <w:color w:val="0E0E0E"/>
          <w:sz w:val="24"/>
          <w:szCs w:val="24"/>
        </w:rPr>
        <w:t>female students have been outnumbering their male counterparts at the University of Poonch Rawalakot. This upward trend in women's education is largely attributed to the university's efforts in fostering gender equality. The persistence of this trend is expected to significantly influence the composition of the future workforce.</w:t>
      </w:r>
    </w:p>
    <w:p w:rsidR="009E664B" w:rsidRDefault="009E664B">
      <w:pPr>
        <w:pStyle w:val="BodyText"/>
        <w:rPr>
          <w:sz w:val="20"/>
        </w:rPr>
      </w:pPr>
    </w:p>
    <w:p w:rsidR="009E664B" w:rsidRDefault="009E664B">
      <w:pPr>
        <w:pStyle w:val="BodyText"/>
        <w:spacing w:before="5" w:after="1"/>
        <w:rPr>
          <w:sz w:val="1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8"/>
        <w:gridCol w:w="1197"/>
        <w:gridCol w:w="1134"/>
        <w:gridCol w:w="1328"/>
        <w:gridCol w:w="1324"/>
      </w:tblGrid>
      <w:tr w:rsidR="009E664B" w:rsidRPr="00F24CCD">
        <w:trPr>
          <w:trHeight w:val="320"/>
        </w:trPr>
        <w:tc>
          <w:tcPr>
            <w:tcW w:w="8971" w:type="dxa"/>
            <w:gridSpan w:val="5"/>
          </w:tcPr>
          <w:p w:rsidR="009E664B" w:rsidRPr="00F24CCD" w:rsidRDefault="00CE1049" w:rsidP="00F24CCD">
            <w:pPr>
              <w:pStyle w:val="TableParagraph"/>
              <w:spacing w:line="250" w:lineRule="exact"/>
              <w:jc w:val="center"/>
              <w:rPr>
                <w:b/>
                <w:sz w:val="24"/>
                <w:szCs w:val="24"/>
              </w:rPr>
            </w:pPr>
            <w:r w:rsidRPr="00F24CCD">
              <w:rPr>
                <w:b/>
                <w:sz w:val="24"/>
                <w:szCs w:val="24"/>
              </w:rPr>
              <w:t>Table-1:</w:t>
            </w:r>
            <w:r w:rsidRPr="00F24CCD">
              <w:rPr>
                <w:b/>
                <w:spacing w:val="-13"/>
                <w:sz w:val="24"/>
                <w:szCs w:val="24"/>
              </w:rPr>
              <w:t xml:space="preserve"> </w:t>
            </w:r>
            <w:r w:rsidRPr="00F24CCD">
              <w:rPr>
                <w:b/>
                <w:sz w:val="24"/>
                <w:szCs w:val="24"/>
              </w:rPr>
              <w:t>Percentage</w:t>
            </w:r>
            <w:r w:rsidRPr="00F24CCD">
              <w:rPr>
                <w:b/>
                <w:spacing w:val="-11"/>
                <w:sz w:val="24"/>
                <w:szCs w:val="24"/>
              </w:rPr>
              <w:t xml:space="preserve"> </w:t>
            </w:r>
            <w:r w:rsidRPr="00F24CCD">
              <w:rPr>
                <w:b/>
                <w:sz w:val="24"/>
                <w:szCs w:val="24"/>
              </w:rPr>
              <w:t>of</w:t>
            </w:r>
            <w:r w:rsidRPr="00F24CCD">
              <w:rPr>
                <w:b/>
                <w:spacing w:val="-10"/>
                <w:sz w:val="24"/>
                <w:szCs w:val="24"/>
              </w:rPr>
              <w:t xml:space="preserve"> </w:t>
            </w:r>
            <w:r w:rsidRPr="00F24CCD">
              <w:rPr>
                <w:b/>
                <w:sz w:val="24"/>
                <w:szCs w:val="24"/>
              </w:rPr>
              <w:t>Students</w:t>
            </w:r>
            <w:r w:rsidRPr="00F24CCD">
              <w:rPr>
                <w:b/>
                <w:spacing w:val="-7"/>
                <w:sz w:val="24"/>
                <w:szCs w:val="24"/>
              </w:rPr>
              <w:t xml:space="preserve"> </w:t>
            </w:r>
            <w:r w:rsidRPr="00F24CCD">
              <w:rPr>
                <w:b/>
                <w:sz w:val="24"/>
                <w:szCs w:val="24"/>
              </w:rPr>
              <w:t>Enrollment</w:t>
            </w:r>
            <w:r w:rsidRPr="00F24CCD">
              <w:rPr>
                <w:b/>
                <w:spacing w:val="-13"/>
                <w:sz w:val="24"/>
                <w:szCs w:val="24"/>
              </w:rPr>
              <w:t xml:space="preserve"> </w:t>
            </w:r>
            <w:r w:rsidRPr="00F24CCD">
              <w:rPr>
                <w:b/>
                <w:sz w:val="24"/>
                <w:szCs w:val="24"/>
              </w:rPr>
              <w:t>at</w:t>
            </w:r>
            <w:r w:rsidRPr="00F24CCD">
              <w:rPr>
                <w:b/>
                <w:spacing w:val="-10"/>
                <w:sz w:val="24"/>
                <w:szCs w:val="24"/>
              </w:rPr>
              <w:t xml:space="preserve"> </w:t>
            </w:r>
            <w:r w:rsidRPr="00F24CCD">
              <w:rPr>
                <w:b/>
                <w:sz w:val="24"/>
                <w:szCs w:val="24"/>
              </w:rPr>
              <w:t>the</w:t>
            </w:r>
            <w:r w:rsidRPr="00F24CCD">
              <w:rPr>
                <w:b/>
                <w:spacing w:val="-9"/>
                <w:sz w:val="24"/>
                <w:szCs w:val="24"/>
              </w:rPr>
              <w:t xml:space="preserve"> </w:t>
            </w:r>
            <w:r w:rsidRPr="00F24CCD">
              <w:rPr>
                <w:b/>
                <w:sz w:val="24"/>
                <w:szCs w:val="24"/>
              </w:rPr>
              <w:t>University</w:t>
            </w:r>
            <w:r w:rsidRPr="00F24CCD">
              <w:rPr>
                <w:b/>
                <w:spacing w:val="-12"/>
                <w:sz w:val="24"/>
                <w:szCs w:val="24"/>
              </w:rPr>
              <w:t xml:space="preserve"> </w:t>
            </w:r>
            <w:r w:rsidRPr="00F24CCD">
              <w:rPr>
                <w:b/>
                <w:sz w:val="24"/>
                <w:szCs w:val="24"/>
              </w:rPr>
              <w:t>of</w:t>
            </w:r>
            <w:r w:rsidRPr="00F24CCD">
              <w:rPr>
                <w:b/>
                <w:spacing w:val="-11"/>
                <w:sz w:val="24"/>
                <w:szCs w:val="24"/>
              </w:rPr>
              <w:t xml:space="preserve"> </w:t>
            </w:r>
            <w:r w:rsidRPr="00F24CCD">
              <w:rPr>
                <w:b/>
                <w:sz w:val="24"/>
                <w:szCs w:val="24"/>
              </w:rPr>
              <w:t>Poonch</w:t>
            </w:r>
            <w:r w:rsidRPr="00F24CCD">
              <w:rPr>
                <w:b/>
                <w:spacing w:val="-10"/>
                <w:sz w:val="24"/>
                <w:szCs w:val="24"/>
              </w:rPr>
              <w:t xml:space="preserve"> </w:t>
            </w:r>
            <w:r w:rsidRPr="00F24CCD">
              <w:rPr>
                <w:b/>
                <w:sz w:val="24"/>
                <w:szCs w:val="24"/>
              </w:rPr>
              <w:t>Rawalakot</w:t>
            </w:r>
            <w:r w:rsidRPr="00F24CCD">
              <w:rPr>
                <w:b/>
                <w:spacing w:val="-10"/>
                <w:sz w:val="24"/>
                <w:szCs w:val="24"/>
              </w:rPr>
              <w:t xml:space="preserve"> </w:t>
            </w:r>
            <w:r w:rsidRPr="00F24CCD">
              <w:rPr>
                <w:b/>
                <w:spacing w:val="-2"/>
                <w:sz w:val="24"/>
                <w:szCs w:val="24"/>
              </w:rPr>
              <w:t>(Female)</w:t>
            </w:r>
          </w:p>
        </w:tc>
      </w:tr>
      <w:tr w:rsidR="00FA369F" w:rsidRPr="00F24CCD">
        <w:trPr>
          <w:trHeight w:val="300"/>
        </w:trPr>
        <w:tc>
          <w:tcPr>
            <w:tcW w:w="3988" w:type="dxa"/>
          </w:tcPr>
          <w:p w:rsidR="00FA369F" w:rsidRPr="00F24CCD" w:rsidRDefault="00FA369F" w:rsidP="00FA369F">
            <w:pPr>
              <w:pStyle w:val="TableParagraph"/>
              <w:spacing w:line="240" w:lineRule="auto"/>
              <w:ind w:left="0"/>
              <w:rPr>
                <w:sz w:val="24"/>
                <w:szCs w:val="24"/>
              </w:rPr>
            </w:pPr>
          </w:p>
        </w:tc>
        <w:tc>
          <w:tcPr>
            <w:tcW w:w="1197" w:type="dxa"/>
          </w:tcPr>
          <w:p w:rsidR="00FA369F" w:rsidRPr="00F24CCD" w:rsidRDefault="00FA369F" w:rsidP="00FA369F">
            <w:pPr>
              <w:pStyle w:val="TableParagraph"/>
              <w:spacing w:line="250" w:lineRule="exact"/>
              <w:rPr>
                <w:b/>
                <w:sz w:val="24"/>
                <w:szCs w:val="24"/>
              </w:rPr>
            </w:pPr>
            <w:r w:rsidRPr="00F24CCD">
              <w:rPr>
                <w:b/>
                <w:spacing w:val="-4"/>
                <w:sz w:val="24"/>
                <w:szCs w:val="24"/>
              </w:rPr>
              <w:t>2020</w:t>
            </w:r>
          </w:p>
        </w:tc>
        <w:tc>
          <w:tcPr>
            <w:tcW w:w="1134" w:type="dxa"/>
          </w:tcPr>
          <w:p w:rsidR="00FA369F" w:rsidRPr="00F24CCD" w:rsidRDefault="00FA369F" w:rsidP="00FA369F">
            <w:pPr>
              <w:pStyle w:val="TableParagraph"/>
              <w:spacing w:line="250" w:lineRule="exact"/>
              <w:ind w:left="108"/>
              <w:rPr>
                <w:b/>
                <w:sz w:val="24"/>
                <w:szCs w:val="24"/>
              </w:rPr>
            </w:pPr>
            <w:r w:rsidRPr="00F24CCD">
              <w:rPr>
                <w:b/>
                <w:spacing w:val="-4"/>
                <w:sz w:val="24"/>
                <w:szCs w:val="24"/>
              </w:rPr>
              <w:t>2021</w:t>
            </w:r>
          </w:p>
        </w:tc>
        <w:tc>
          <w:tcPr>
            <w:tcW w:w="1328" w:type="dxa"/>
          </w:tcPr>
          <w:p w:rsidR="00FA369F" w:rsidRPr="00F24CCD" w:rsidRDefault="00FA369F" w:rsidP="00FA369F">
            <w:pPr>
              <w:pStyle w:val="TableParagraph"/>
              <w:spacing w:line="250" w:lineRule="exact"/>
              <w:rPr>
                <w:b/>
                <w:sz w:val="24"/>
                <w:szCs w:val="24"/>
              </w:rPr>
            </w:pPr>
            <w:r w:rsidRPr="00F24CCD">
              <w:rPr>
                <w:b/>
                <w:spacing w:val="-4"/>
                <w:sz w:val="24"/>
                <w:szCs w:val="24"/>
              </w:rPr>
              <w:t>2022</w:t>
            </w:r>
          </w:p>
        </w:tc>
        <w:tc>
          <w:tcPr>
            <w:tcW w:w="1324" w:type="dxa"/>
          </w:tcPr>
          <w:p w:rsidR="00FA369F" w:rsidRPr="001F2231" w:rsidRDefault="00FA369F" w:rsidP="00FA369F">
            <w:pPr>
              <w:pStyle w:val="TableParagraph"/>
              <w:spacing w:line="250" w:lineRule="exact"/>
              <w:rPr>
                <w:b/>
                <w:color w:val="FF0000"/>
                <w:sz w:val="24"/>
                <w:szCs w:val="24"/>
              </w:rPr>
            </w:pPr>
            <w:r w:rsidRPr="001F2231">
              <w:rPr>
                <w:b/>
                <w:color w:val="FF0000"/>
                <w:sz w:val="24"/>
                <w:szCs w:val="24"/>
              </w:rPr>
              <w:t>2023</w:t>
            </w:r>
          </w:p>
        </w:tc>
      </w:tr>
      <w:tr w:rsidR="00FA369F" w:rsidRPr="00F24CCD">
        <w:trPr>
          <w:trHeight w:val="320"/>
        </w:trPr>
        <w:tc>
          <w:tcPr>
            <w:tcW w:w="3988" w:type="dxa"/>
          </w:tcPr>
          <w:p w:rsidR="00FA369F" w:rsidRPr="00F24CCD" w:rsidRDefault="00FA369F" w:rsidP="00FA369F">
            <w:pPr>
              <w:pStyle w:val="TableParagraph"/>
              <w:rPr>
                <w:sz w:val="24"/>
                <w:szCs w:val="24"/>
              </w:rPr>
            </w:pPr>
            <w:r w:rsidRPr="00F24CCD">
              <w:rPr>
                <w:sz w:val="24"/>
                <w:szCs w:val="24"/>
              </w:rPr>
              <w:t>Number</w:t>
            </w:r>
            <w:r w:rsidRPr="00F24CCD">
              <w:rPr>
                <w:spacing w:val="-8"/>
                <w:sz w:val="24"/>
                <w:szCs w:val="24"/>
              </w:rPr>
              <w:t xml:space="preserve"> </w:t>
            </w:r>
            <w:r w:rsidRPr="00F24CCD">
              <w:rPr>
                <w:sz w:val="24"/>
                <w:szCs w:val="24"/>
              </w:rPr>
              <w:t>of</w:t>
            </w:r>
            <w:r w:rsidRPr="00F24CCD">
              <w:rPr>
                <w:spacing w:val="-7"/>
                <w:sz w:val="24"/>
                <w:szCs w:val="24"/>
              </w:rPr>
              <w:t xml:space="preserve"> </w:t>
            </w:r>
            <w:r w:rsidRPr="00F24CCD">
              <w:rPr>
                <w:sz w:val="24"/>
                <w:szCs w:val="24"/>
              </w:rPr>
              <w:t>Students</w:t>
            </w:r>
            <w:r w:rsidRPr="00F24CCD">
              <w:rPr>
                <w:spacing w:val="-9"/>
                <w:sz w:val="24"/>
                <w:szCs w:val="24"/>
              </w:rPr>
              <w:t xml:space="preserve"> </w:t>
            </w:r>
            <w:r w:rsidRPr="00F24CCD">
              <w:rPr>
                <w:sz w:val="24"/>
                <w:szCs w:val="24"/>
              </w:rPr>
              <w:t>in</w:t>
            </w:r>
            <w:r w:rsidRPr="00F24CCD">
              <w:rPr>
                <w:spacing w:val="-7"/>
                <w:sz w:val="24"/>
                <w:szCs w:val="24"/>
              </w:rPr>
              <w:t xml:space="preserve"> </w:t>
            </w:r>
            <w:r w:rsidRPr="00F24CCD">
              <w:rPr>
                <w:sz w:val="24"/>
                <w:szCs w:val="24"/>
              </w:rPr>
              <w:t>UPR</w:t>
            </w:r>
            <w:r w:rsidRPr="00F24CCD">
              <w:rPr>
                <w:spacing w:val="-9"/>
                <w:sz w:val="24"/>
                <w:szCs w:val="24"/>
              </w:rPr>
              <w:t xml:space="preserve"> </w:t>
            </w:r>
            <w:r w:rsidRPr="00F24CCD">
              <w:rPr>
                <w:spacing w:val="-2"/>
                <w:sz w:val="24"/>
                <w:szCs w:val="24"/>
              </w:rPr>
              <w:t>(</w:t>
            </w:r>
            <w:r w:rsidRPr="00F24CCD">
              <w:rPr>
                <w:color w:val="00AFEF"/>
                <w:spacing w:val="-2"/>
                <w:sz w:val="24"/>
                <w:szCs w:val="24"/>
              </w:rPr>
              <w:t>Female</w:t>
            </w:r>
            <w:r w:rsidRPr="00F24CCD">
              <w:rPr>
                <w:spacing w:val="-2"/>
                <w:sz w:val="24"/>
                <w:szCs w:val="24"/>
              </w:rPr>
              <w:t>)</w:t>
            </w:r>
          </w:p>
        </w:tc>
        <w:tc>
          <w:tcPr>
            <w:tcW w:w="1197" w:type="dxa"/>
          </w:tcPr>
          <w:p w:rsidR="00FA369F" w:rsidRPr="00F24CCD" w:rsidRDefault="00FA369F" w:rsidP="00FA369F">
            <w:pPr>
              <w:pStyle w:val="TableParagraph"/>
              <w:rPr>
                <w:sz w:val="24"/>
                <w:szCs w:val="24"/>
              </w:rPr>
            </w:pPr>
            <w:r w:rsidRPr="00F24CCD">
              <w:rPr>
                <w:spacing w:val="-5"/>
                <w:sz w:val="24"/>
                <w:szCs w:val="24"/>
              </w:rPr>
              <w:t>942</w:t>
            </w:r>
          </w:p>
        </w:tc>
        <w:tc>
          <w:tcPr>
            <w:tcW w:w="1134" w:type="dxa"/>
          </w:tcPr>
          <w:p w:rsidR="00FA369F" w:rsidRPr="00F24CCD" w:rsidRDefault="00FA369F" w:rsidP="00FA369F">
            <w:pPr>
              <w:pStyle w:val="TableParagraph"/>
              <w:ind w:left="108"/>
              <w:rPr>
                <w:sz w:val="24"/>
                <w:szCs w:val="24"/>
              </w:rPr>
            </w:pPr>
            <w:r w:rsidRPr="00F24CCD">
              <w:rPr>
                <w:spacing w:val="-5"/>
                <w:sz w:val="24"/>
                <w:szCs w:val="24"/>
              </w:rPr>
              <w:t>838</w:t>
            </w:r>
          </w:p>
        </w:tc>
        <w:tc>
          <w:tcPr>
            <w:tcW w:w="1328" w:type="dxa"/>
          </w:tcPr>
          <w:p w:rsidR="00FA369F" w:rsidRPr="00F24CCD" w:rsidRDefault="00FA369F" w:rsidP="00FA369F">
            <w:pPr>
              <w:pStyle w:val="TableParagraph"/>
              <w:rPr>
                <w:sz w:val="24"/>
                <w:szCs w:val="24"/>
              </w:rPr>
            </w:pPr>
            <w:r w:rsidRPr="00F24CCD">
              <w:rPr>
                <w:spacing w:val="-5"/>
                <w:sz w:val="24"/>
                <w:szCs w:val="24"/>
              </w:rPr>
              <w:t>898</w:t>
            </w:r>
          </w:p>
        </w:tc>
        <w:tc>
          <w:tcPr>
            <w:tcW w:w="1324" w:type="dxa"/>
          </w:tcPr>
          <w:p w:rsidR="00FA369F" w:rsidRPr="001F2231" w:rsidRDefault="0007511E" w:rsidP="00FA369F">
            <w:pPr>
              <w:pStyle w:val="TableParagraph"/>
              <w:rPr>
                <w:color w:val="FF0000"/>
                <w:sz w:val="24"/>
                <w:szCs w:val="24"/>
              </w:rPr>
            </w:pPr>
            <w:r w:rsidRPr="001F2231">
              <w:rPr>
                <w:color w:val="FF0000"/>
                <w:sz w:val="24"/>
                <w:szCs w:val="24"/>
              </w:rPr>
              <w:t>1251</w:t>
            </w:r>
          </w:p>
        </w:tc>
      </w:tr>
      <w:tr w:rsidR="00FA369F" w:rsidRPr="00F24CCD">
        <w:trPr>
          <w:trHeight w:val="301"/>
        </w:trPr>
        <w:tc>
          <w:tcPr>
            <w:tcW w:w="3988" w:type="dxa"/>
          </w:tcPr>
          <w:p w:rsidR="00FA369F" w:rsidRPr="00F24CCD" w:rsidRDefault="00FA369F" w:rsidP="00FA369F">
            <w:pPr>
              <w:pStyle w:val="TableParagraph"/>
              <w:rPr>
                <w:sz w:val="24"/>
                <w:szCs w:val="24"/>
              </w:rPr>
            </w:pPr>
            <w:r w:rsidRPr="00F24CCD">
              <w:rPr>
                <w:sz w:val="24"/>
                <w:szCs w:val="24"/>
              </w:rPr>
              <w:t>Total</w:t>
            </w:r>
            <w:r w:rsidRPr="00F24CCD">
              <w:rPr>
                <w:spacing w:val="-13"/>
                <w:sz w:val="24"/>
                <w:szCs w:val="24"/>
              </w:rPr>
              <w:t xml:space="preserve"> </w:t>
            </w:r>
            <w:r w:rsidRPr="00F24CCD">
              <w:rPr>
                <w:sz w:val="24"/>
                <w:szCs w:val="24"/>
              </w:rPr>
              <w:t>Number</w:t>
            </w:r>
            <w:r w:rsidRPr="00F24CCD">
              <w:rPr>
                <w:spacing w:val="-12"/>
                <w:sz w:val="24"/>
                <w:szCs w:val="24"/>
              </w:rPr>
              <w:t xml:space="preserve"> </w:t>
            </w:r>
            <w:r w:rsidRPr="00F24CCD">
              <w:rPr>
                <w:sz w:val="24"/>
                <w:szCs w:val="24"/>
              </w:rPr>
              <w:t>of</w:t>
            </w:r>
            <w:r w:rsidRPr="00F24CCD">
              <w:rPr>
                <w:spacing w:val="30"/>
                <w:sz w:val="24"/>
                <w:szCs w:val="24"/>
              </w:rPr>
              <w:t xml:space="preserve"> </w:t>
            </w:r>
            <w:r w:rsidRPr="00F24CCD">
              <w:rPr>
                <w:sz w:val="24"/>
                <w:szCs w:val="24"/>
              </w:rPr>
              <w:t>Admitted</w:t>
            </w:r>
            <w:r w:rsidRPr="00F24CCD">
              <w:rPr>
                <w:spacing w:val="-13"/>
                <w:sz w:val="24"/>
                <w:szCs w:val="24"/>
              </w:rPr>
              <w:t xml:space="preserve"> </w:t>
            </w:r>
            <w:r w:rsidRPr="00F24CCD">
              <w:rPr>
                <w:spacing w:val="-2"/>
                <w:sz w:val="24"/>
                <w:szCs w:val="24"/>
              </w:rPr>
              <w:t>Students</w:t>
            </w:r>
          </w:p>
        </w:tc>
        <w:tc>
          <w:tcPr>
            <w:tcW w:w="1197" w:type="dxa"/>
          </w:tcPr>
          <w:p w:rsidR="00FA369F" w:rsidRPr="00F24CCD" w:rsidRDefault="00FA369F" w:rsidP="00FA369F">
            <w:pPr>
              <w:pStyle w:val="TableParagraph"/>
              <w:rPr>
                <w:sz w:val="24"/>
                <w:szCs w:val="24"/>
              </w:rPr>
            </w:pPr>
            <w:r w:rsidRPr="00F24CCD">
              <w:rPr>
                <w:spacing w:val="-4"/>
                <w:sz w:val="24"/>
                <w:szCs w:val="24"/>
              </w:rPr>
              <w:t>1739</w:t>
            </w:r>
          </w:p>
        </w:tc>
        <w:tc>
          <w:tcPr>
            <w:tcW w:w="1134" w:type="dxa"/>
          </w:tcPr>
          <w:p w:rsidR="00FA369F" w:rsidRPr="00F24CCD" w:rsidRDefault="00FA369F" w:rsidP="00FA369F">
            <w:pPr>
              <w:pStyle w:val="TableParagraph"/>
              <w:ind w:left="108"/>
              <w:rPr>
                <w:sz w:val="24"/>
                <w:szCs w:val="24"/>
              </w:rPr>
            </w:pPr>
            <w:r w:rsidRPr="00F24CCD">
              <w:rPr>
                <w:spacing w:val="-4"/>
                <w:sz w:val="24"/>
                <w:szCs w:val="24"/>
              </w:rPr>
              <w:t>1419</w:t>
            </w:r>
          </w:p>
        </w:tc>
        <w:tc>
          <w:tcPr>
            <w:tcW w:w="1328" w:type="dxa"/>
          </w:tcPr>
          <w:p w:rsidR="00FA369F" w:rsidRPr="00F24CCD" w:rsidRDefault="00FA369F" w:rsidP="00FA369F">
            <w:pPr>
              <w:pStyle w:val="TableParagraph"/>
              <w:rPr>
                <w:sz w:val="24"/>
                <w:szCs w:val="24"/>
              </w:rPr>
            </w:pPr>
            <w:r w:rsidRPr="00F24CCD">
              <w:rPr>
                <w:spacing w:val="-4"/>
                <w:sz w:val="24"/>
                <w:szCs w:val="24"/>
              </w:rPr>
              <w:t>1632</w:t>
            </w:r>
          </w:p>
        </w:tc>
        <w:tc>
          <w:tcPr>
            <w:tcW w:w="1324" w:type="dxa"/>
          </w:tcPr>
          <w:p w:rsidR="00FA369F" w:rsidRPr="001F2231" w:rsidRDefault="0061308E" w:rsidP="00FA369F">
            <w:pPr>
              <w:pStyle w:val="TableParagraph"/>
              <w:rPr>
                <w:color w:val="FF0000"/>
                <w:sz w:val="24"/>
                <w:szCs w:val="24"/>
              </w:rPr>
            </w:pPr>
            <w:r w:rsidRPr="001F2231">
              <w:rPr>
                <w:color w:val="FF0000"/>
                <w:sz w:val="24"/>
                <w:szCs w:val="24"/>
              </w:rPr>
              <w:t>2031</w:t>
            </w:r>
          </w:p>
        </w:tc>
      </w:tr>
      <w:tr w:rsidR="00FA369F" w:rsidRPr="00F24CCD">
        <w:trPr>
          <w:trHeight w:val="300"/>
        </w:trPr>
        <w:tc>
          <w:tcPr>
            <w:tcW w:w="3988" w:type="dxa"/>
          </w:tcPr>
          <w:p w:rsidR="00FA369F" w:rsidRPr="00F24CCD" w:rsidRDefault="00FA369F" w:rsidP="00FA369F">
            <w:pPr>
              <w:pStyle w:val="TableParagraph"/>
              <w:spacing w:line="244" w:lineRule="exact"/>
              <w:rPr>
                <w:sz w:val="24"/>
                <w:szCs w:val="24"/>
              </w:rPr>
            </w:pPr>
            <w:r w:rsidRPr="00F24CCD">
              <w:rPr>
                <w:sz w:val="24"/>
                <w:szCs w:val="24"/>
              </w:rPr>
              <w:t>Student</w:t>
            </w:r>
            <w:r w:rsidRPr="00F24CCD">
              <w:rPr>
                <w:spacing w:val="-13"/>
                <w:sz w:val="24"/>
                <w:szCs w:val="24"/>
              </w:rPr>
              <w:t xml:space="preserve"> </w:t>
            </w:r>
            <w:r w:rsidRPr="00F24CCD">
              <w:rPr>
                <w:sz w:val="24"/>
                <w:szCs w:val="24"/>
              </w:rPr>
              <w:t>Percentage</w:t>
            </w:r>
            <w:r w:rsidRPr="00F24CCD">
              <w:rPr>
                <w:spacing w:val="-12"/>
                <w:sz w:val="24"/>
                <w:szCs w:val="24"/>
              </w:rPr>
              <w:t xml:space="preserve"> </w:t>
            </w:r>
            <w:r w:rsidRPr="00537448">
              <w:rPr>
                <w:color w:val="00B0F0"/>
                <w:spacing w:val="-2"/>
                <w:sz w:val="24"/>
                <w:szCs w:val="24"/>
              </w:rPr>
              <w:t>(Female)</w:t>
            </w:r>
          </w:p>
        </w:tc>
        <w:tc>
          <w:tcPr>
            <w:tcW w:w="1197" w:type="dxa"/>
          </w:tcPr>
          <w:p w:rsidR="00FA369F" w:rsidRPr="00F24CCD" w:rsidRDefault="00FA369F" w:rsidP="00FA369F">
            <w:pPr>
              <w:pStyle w:val="TableParagraph"/>
              <w:spacing w:line="249" w:lineRule="exact"/>
              <w:rPr>
                <w:b/>
                <w:sz w:val="24"/>
                <w:szCs w:val="24"/>
              </w:rPr>
            </w:pPr>
            <w:r w:rsidRPr="00F24CCD">
              <w:rPr>
                <w:b/>
                <w:spacing w:val="-2"/>
                <w:sz w:val="24"/>
                <w:szCs w:val="24"/>
              </w:rPr>
              <w:t>54.16%</w:t>
            </w:r>
          </w:p>
        </w:tc>
        <w:tc>
          <w:tcPr>
            <w:tcW w:w="1134" w:type="dxa"/>
          </w:tcPr>
          <w:p w:rsidR="00FA369F" w:rsidRPr="00F24CCD" w:rsidRDefault="00FA369F" w:rsidP="00FA369F">
            <w:pPr>
              <w:pStyle w:val="TableParagraph"/>
              <w:spacing w:line="249" w:lineRule="exact"/>
              <w:ind w:left="108"/>
              <w:rPr>
                <w:b/>
                <w:sz w:val="24"/>
                <w:szCs w:val="24"/>
              </w:rPr>
            </w:pPr>
            <w:r w:rsidRPr="00F24CCD">
              <w:rPr>
                <w:b/>
                <w:spacing w:val="-2"/>
                <w:sz w:val="24"/>
                <w:szCs w:val="24"/>
              </w:rPr>
              <w:t>59.05%</w:t>
            </w:r>
          </w:p>
        </w:tc>
        <w:tc>
          <w:tcPr>
            <w:tcW w:w="1328" w:type="dxa"/>
          </w:tcPr>
          <w:p w:rsidR="00FA369F" w:rsidRPr="00F24CCD" w:rsidRDefault="00FA369F" w:rsidP="00FA369F">
            <w:pPr>
              <w:pStyle w:val="TableParagraph"/>
              <w:spacing w:line="249" w:lineRule="exact"/>
              <w:rPr>
                <w:b/>
                <w:sz w:val="24"/>
                <w:szCs w:val="24"/>
              </w:rPr>
            </w:pPr>
            <w:r w:rsidRPr="00F24CCD">
              <w:rPr>
                <w:b/>
                <w:spacing w:val="-5"/>
                <w:sz w:val="24"/>
                <w:szCs w:val="24"/>
              </w:rPr>
              <w:t>55%</w:t>
            </w:r>
          </w:p>
        </w:tc>
        <w:tc>
          <w:tcPr>
            <w:tcW w:w="1324" w:type="dxa"/>
          </w:tcPr>
          <w:p w:rsidR="00FA369F" w:rsidRPr="001F2231" w:rsidRDefault="0007511E" w:rsidP="00FA369F">
            <w:pPr>
              <w:pStyle w:val="TableParagraph"/>
              <w:spacing w:line="249" w:lineRule="exact"/>
              <w:rPr>
                <w:b/>
                <w:color w:val="FF0000"/>
                <w:sz w:val="24"/>
                <w:szCs w:val="24"/>
              </w:rPr>
            </w:pPr>
            <w:r w:rsidRPr="001F2231">
              <w:rPr>
                <w:b/>
                <w:color w:val="FF0000"/>
                <w:sz w:val="24"/>
                <w:szCs w:val="24"/>
              </w:rPr>
              <w:t>61.59%</w:t>
            </w:r>
          </w:p>
        </w:tc>
      </w:tr>
    </w:tbl>
    <w:p w:rsidR="009E664B" w:rsidRPr="00F24CCD" w:rsidRDefault="009E664B">
      <w:pPr>
        <w:pStyle w:val="BodyText"/>
        <w:rPr>
          <w:rFonts w:ascii="Times New Roman" w:hAnsi="Times New Roman" w:cs="Times New Roman"/>
          <w:sz w:val="24"/>
          <w:szCs w:val="24"/>
        </w:rPr>
      </w:pPr>
    </w:p>
    <w:p w:rsidR="009E664B" w:rsidRPr="00F24CCD" w:rsidRDefault="009E664B">
      <w:pPr>
        <w:pStyle w:val="BodyText"/>
        <w:rPr>
          <w:rFonts w:ascii="Times New Roman" w:hAnsi="Times New Roman" w:cs="Times New Roman"/>
          <w:sz w:val="24"/>
          <w:szCs w:val="24"/>
        </w:rPr>
      </w:pPr>
    </w:p>
    <w:p w:rsidR="009E664B" w:rsidRPr="00F24CCD" w:rsidRDefault="009E664B">
      <w:pPr>
        <w:pStyle w:val="BodyText"/>
        <w:spacing w:before="11"/>
        <w:rPr>
          <w:rFonts w:ascii="Times New Roman" w:hAnsi="Times New Roman" w:cs="Times New Roman"/>
          <w:sz w:val="24"/>
          <w:szCs w:val="2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5"/>
        <w:gridCol w:w="1261"/>
        <w:gridCol w:w="1171"/>
        <w:gridCol w:w="1261"/>
        <w:gridCol w:w="1328"/>
      </w:tblGrid>
      <w:tr w:rsidR="009E664B" w:rsidRPr="00F24CCD">
        <w:trPr>
          <w:trHeight w:val="275"/>
        </w:trPr>
        <w:tc>
          <w:tcPr>
            <w:tcW w:w="8966" w:type="dxa"/>
            <w:gridSpan w:val="5"/>
          </w:tcPr>
          <w:p w:rsidR="009E664B" w:rsidRPr="00F24CCD" w:rsidRDefault="00CE1049">
            <w:pPr>
              <w:pStyle w:val="TableParagraph"/>
              <w:spacing w:line="256" w:lineRule="exact"/>
              <w:ind w:left="2457" w:right="2447"/>
              <w:jc w:val="center"/>
              <w:rPr>
                <w:b/>
                <w:sz w:val="24"/>
                <w:szCs w:val="24"/>
              </w:rPr>
            </w:pPr>
            <w:r w:rsidRPr="00F24CCD">
              <w:rPr>
                <w:b/>
                <w:sz w:val="24"/>
                <w:szCs w:val="24"/>
              </w:rPr>
              <w:t>Table-2:</w:t>
            </w:r>
            <w:r w:rsidRPr="00F24CCD">
              <w:rPr>
                <w:b/>
                <w:spacing w:val="-15"/>
                <w:sz w:val="24"/>
                <w:szCs w:val="24"/>
              </w:rPr>
              <w:t xml:space="preserve"> </w:t>
            </w:r>
            <w:r w:rsidRPr="00F24CCD">
              <w:rPr>
                <w:b/>
                <w:color w:val="00AFEF"/>
                <w:sz w:val="24"/>
                <w:szCs w:val="24"/>
              </w:rPr>
              <w:t>Graduate</w:t>
            </w:r>
            <w:r w:rsidRPr="00F24CCD">
              <w:rPr>
                <w:b/>
                <w:color w:val="00AFEF"/>
                <w:spacing w:val="-15"/>
                <w:sz w:val="24"/>
                <w:szCs w:val="24"/>
              </w:rPr>
              <w:t xml:space="preserve"> </w:t>
            </w:r>
            <w:r w:rsidRPr="00F24CCD">
              <w:rPr>
                <w:b/>
                <w:color w:val="00AFEF"/>
                <w:sz w:val="24"/>
                <w:szCs w:val="24"/>
              </w:rPr>
              <w:t>Percentage</w:t>
            </w:r>
            <w:r w:rsidRPr="00F24CCD">
              <w:rPr>
                <w:b/>
                <w:color w:val="00AFEF"/>
                <w:spacing w:val="-14"/>
                <w:sz w:val="24"/>
                <w:szCs w:val="24"/>
              </w:rPr>
              <w:t xml:space="preserve"> </w:t>
            </w:r>
            <w:r w:rsidRPr="00F24CCD">
              <w:rPr>
                <w:b/>
                <w:color w:val="00AFEF"/>
                <w:spacing w:val="-2"/>
                <w:sz w:val="24"/>
                <w:szCs w:val="24"/>
              </w:rPr>
              <w:t>(Female)</w:t>
            </w:r>
          </w:p>
        </w:tc>
      </w:tr>
      <w:tr w:rsidR="00FA369F" w:rsidRPr="00F24CCD">
        <w:trPr>
          <w:trHeight w:val="276"/>
        </w:trPr>
        <w:tc>
          <w:tcPr>
            <w:tcW w:w="3945" w:type="dxa"/>
          </w:tcPr>
          <w:p w:rsidR="00FA369F" w:rsidRPr="00F24CCD" w:rsidRDefault="00FA369F" w:rsidP="00FA369F">
            <w:pPr>
              <w:pStyle w:val="TableParagraph"/>
              <w:spacing w:line="240" w:lineRule="auto"/>
              <w:ind w:left="0"/>
              <w:rPr>
                <w:sz w:val="24"/>
                <w:szCs w:val="24"/>
              </w:rPr>
            </w:pPr>
          </w:p>
        </w:tc>
        <w:tc>
          <w:tcPr>
            <w:tcW w:w="1261" w:type="dxa"/>
          </w:tcPr>
          <w:p w:rsidR="00FA369F" w:rsidRPr="00F24CCD" w:rsidRDefault="00FA369F" w:rsidP="00FA369F">
            <w:pPr>
              <w:pStyle w:val="TableParagraph"/>
              <w:spacing w:line="257" w:lineRule="exact"/>
              <w:rPr>
                <w:b/>
                <w:sz w:val="24"/>
                <w:szCs w:val="24"/>
              </w:rPr>
            </w:pPr>
            <w:r w:rsidRPr="00F24CCD">
              <w:rPr>
                <w:b/>
                <w:spacing w:val="-4"/>
                <w:sz w:val="24"/>
                <w:szCs w:val="24"/>
              </w:rPr>
              <w:t>2019-</w:t>
            </w:r>
            <w:r w:rsidRPr="00F24CCD">
              <w:rPr>
                <w:b/>
                <w:spacing w:val="-5"/>
                <w:sz w:val="24"/>
                <w:szCs w:val="24"/>
              </w:rPr>
              <w:t>20</w:t>
            </w:r>
          </w:p>
        </w:tc>
        <w:tc>
          <w:tcPr>
            <w:tcW w:w="1171" w:type="dxa"/>
          </w:tcPr>
          <w:p w:rsidR="00FA369F" w:rsidRPr="00F24CCD" w:rsidRDefault="00FA369F" w:rsidP="00FA369F">
            <w:pPr>
              <w:pStyle w:val="TableParagraph"/>
              <w:spacing w:line="257" w:lineRule="exact"/>
              <w:ind w:left="109"/>
              <w:rPr>
                <w:b/>
                <w:sz w:val="24"/>
                <w:szCs w:val="24"/>
              </w:rPr>
            </w:pPr>
            <w:r w:rsidRPr="00F24CCD">
              <w:rPr>
                <w:b/>
                <w:spacing w:val="-4"/>
                <w:sz w:val="24"/>
                <w:szCs w:val="24"/>
              </w:rPr>
              <w:t>2020-</w:t>
            </w:r>
            <w:r w:rsidRPr="00F24CCD">
              <w:rPr>
                <w:b/>
                <w:spacing w:val="-5"/>
                <w:sz w:val="24"/>
                <w:szCs w:val="24"/>
              </w:rPr>
              <w:t>21</w:t>
            </w:r>
          </w:p>
        </w:tc>
        <w:tc>
          <w:tcPr>
            <w:tcW w:w="1261" w:type="dxa"/>
          </w:tcPr>
          <w:p w:rsidR="00FA369F" w:rsidRPr="00F24CCD" w:rsidRDefault="00FA369F" w:rsidP="00FA369F">
            <w:pPr>
              <w:pStyle w:val="TableParagraph"/>
              <w:spacing w:line="257" w:lineRule="exact"/>
              <w:ind w:left="108"/>
              <w:rPr>
                <w:b/>
                <w:sz w:val="24"/>
                <w:szCs w:val="24"/>
              </w:rPr>
            </w:pPr>
            <w:r w:rsidRPr="00F24CCD">
              <w:rPr>
                <w:b/>
                <w:spacing w:val="-4"/>
                <w:sz w:val="24"/>
                <w:szCs w:val="24"/>
              </w:rPr>
              <w:t>2021-</w:t>
            </w:r>
            <w:r w:rsidRPr="00F24CCD">
              <w:rPr>
                <w:b/>
                <w:spacing w:val="-5"/>
                <w:sz w:val="24"/>
                <w:szCs w:val="24"/>
              </w:rPr>
              <w:t>22</w:t>
            </w:r>
          </w:p>
        </w:tc>
        <w:tc>
          <w:tcPr>
            <w:tcW w:w="1328" w:type="dxa"/>
          </w:tcPr>
          <w:p w:rsidR="00FA369F" w:rsidRPr="001F2231" w:rsidRDefault="00FA369F" w:rsidP="00FA369F">
            <w:pPr>
              <w:pStyle w:val="TableParagraph"/>
              <w:spacing w:line="257" w:lineRule="exact"/>
              <w:ind w:left="108"/>
              <w:rPr>
                <w:b/>
                <w:color w:val="FF0000"/>
                <w:sz w:val="24"/>
                <w:szCs w:val="24"/>
              </w:rPr>
            </w:pPr>
            <w:r w:rsidRPr="001F2231">
              <w:rPr>
                <w:b/>
                <w:color w:val="FF0000"/>
                <w:sz w:val="24"/>
                <w:szCs w:val="24"/>
              </w:rPr>
              <w:t>2022-23</w:t>
            </w:r>
          </w:p>
        </w:tc>
      </w:tr>
      <w:tr w:rsidR="00FA369F" w:rsidRPr="00F24CCD">
        <w:trPr>
          <w:trHeight w:val="269"/>
        </w:trPr>
        <w:tc>
          <w:tcPr>
            <w:tcW w:w="3945" w:type="dxa"/>
          </w:tcPr>
          <w:p w:rsidR="00FA369F" w:rsidRPr="00F24CCD" w:rsidRDefault="00FA369F" w:rsidP="00FA369F">
            <w:pPr>
              <w:pStyle w:val="TableParagraph"/>
              <w:spacing w:line="250" w:lineRule="exact"/>
              <w:rPr>
                <w:sz w:val="24"/>
                <w:szCs w:val="24"/>
              </w:rPr>
            </w:pPr>
            <w:r w:rsidRPr="00F24CCD">
              <w:rPr>
                <w:sz w:val="24"/>
                <w:szCs w:val="24"/>
              </w:rPr>
              <w:t>Number</w:t>
            </w:r>
            <w:r w:rsidRPr="00F24CCD">
              <w:rPr>
                <w:spacing w:val="-10"/>
                <w:sz w:val="24"/>
                <w:szCs w:val="24"/>
              </w:rPr>
              <w:t xml:space="preserve"> </w:t>
            </w:r>
            <w:r w:rsidRPr="00F24CCD">
              <w:rPr>
                <w:sz w:val="24"/>
                <w:szCs w:val="24"/>
              </w:rPr>
              <w:t>of</w:t>
            </w:r>
            <w:r w:rsidRPr="00F24CCD">
              <w:rPr>
                <w:spacing w:val="-9"/>
                <w:sz w:val="24"/>
                <w:szCs w:val="24"/>
              </w:rPr>
              <w:t xml:space="preserve"> </w:t>
            </w:r>
            <w:r w:rsidRPr="00F24CCD">
              <w:rPr>
                <w:sz w:val="24"/>
                <w:szCs w:val="24"/>
              </w:rPr>
              <w:t>Graduate</w:t>
            </w:r>
            <w:r w:rsidRPr="00F24CCD">
              <w:rPr>
                <w:spacing w:val="-7"/>
                <w:sz w:val="24"/>
                <w:szCs w:val="24"/>
              </w:rPr>
              <w:t xml:space="preserve"> </w:t>
            </w:r>
            <w:r w:rsidRPr="00537448">
              <w:rPr>
                <w:color w:val="00B0F0"/>
                <w:spacing w:val="-2"/>
                <w:sz w:val="24"/>
                <w:szCs w:val="24"/>
              </w:rPr>
              <w:t>(Female)</w:t>
            </w:r>
          </w:p>
        </w:tc>
        <w:tc>
          <w:tcPr>
            <w:tcW w:w="1261" w:type="dxa"/>
          </w:tcPr>
          <w:p w:rsidR="00FA369F" w:rsidRPr="00F24CCD" w:rsidRDefault="00FA369F" w:rsidP="00FA369F">
            <w:pPr>
              <w:pStyle w:val="TableParagraph"/>
              <w:spacing w:line="250" w:lineRule="exact"/>
              <w:rPr>
                <w:sz w:val="24"/>
                <w:szCs w:val="24"/>
              </w:rPr>
            </w:pPr>
            <w:r w:rsidRPr="00F24CCD">
              <w:rPr>
                <w:spacing w:val="-5"/>
                <w:sz w:val="24"/>
                <w:szCs w:val="24"/>
              </w:rPr>
              <w:t>742</w:t>
            </w:r>
          </w:p>
        </w:tc>
        <w:tc>
          <w:tcPr>
            <w:tcW w:w="1171" w:type="dxa"/>
          </w:tcPr>
          <w:p w:rsidR="00FA369F" w:rsidRPr="00F24CCD" w:rsidRDefault="00FA369F" w:rsidP="00FA369F">
            <w:pPr>
              <w:pStyle w:val="TableParagraph"/>
              <w:spacing w:line="250" w:lineRule="exact"/>
              <w:ind w:left="109"/>
              <w:rPr>
                <w:sz w:val="24"/>
                <w:szCs w:val="24"/>
              </w:rPr>
            </w:pPr>
            <w:r w:rsidRPr="00F24CCD">
              <w:rPr>
                <w:spacing w:val="-4"/>
                <w:sz w:val="24"/>
                <w:szCs w:val="24"/>
              </w:rPr>
              <w:t>1149</w:t>
            </w:r>
          </w:p>
        </w:tc>
        <w:tc>
          <w:tcPr>
            <w:tcW w:w="1261" w:type="dxa"/>
          </w:tcPr>
          <w:p w:rsidR="00FA369F" w:rsidRPr="00F24CCD" w:rsidRDefault="00FA369F" w:rsidP="00FA369F">
            <w:pPr>
              <w:pStyle w:val="TableParagraph"/>
              <w:spacing w:line="250" w:lineRule="exact"/>
              <w:ind w:left="108"/>
              <w:rPr>
                <w:sz w:val="24"/>
                <w:szCs w:val="24"/>
              </w:rPr>
            </w:pPr>
            <w:r w:rsidRPr="00F24CCD">
              <w:rPr>
                <w:spacing w:val="-4"/>
                <w:sz w:val="24"/>
                <w:szCs w:val="24"/>
              </w:rPr>
              <w:t>1212</w:t>
            </w:r>
          </w:p>
        </w:tc>
        <w:tc>
          <w:tcPr>
            <w:tcW w:w="1328" w:type="dxa"/>
          </w:tcPr>
          <w:p w:rsidR="00FA369F" w:rsidRPr="001F2231" w:rsidRDefault="00DD5C9C" w:rsidP="00FA369F">
            <w:pPr>
              <w:pStyle w:val="TableParagraph"/>
              <w:spacing w:line="250" w:lineRule="exact"/>
              <w:ind w:left="108"/>
              <w:rPr>
                <w:color w:val="FF0000"/>
                <w:sz w:val="24"/>
                <w:szCs w:val="24"/>
              </w:rPr>
            </w:pPr>
            <w:r w:rsidRPr="001F2231">
              <w:rPr>
                <w:color w:val="FF0000"/>
                <w:sz w:val="24"/>
                <w:szCs w:val="24"/>
              </w:rPr>
              <w:t>1375</w:t>
            </w:r>
          </w:p>
        </w:tc>
      </w:tr>
      <w:tr w:rsidR="00FA369F" w:rsidRPr="00F24CCD">
        <w:trPr>
          <w:trHeight w:val="273"/>
        </w:trPr>
        <w:tc>
          <w:tcPr>
            <w:tcW w:w="3945" w:type="dxa"/>
          </w:tcPr>
          <w:p w:rsidR="00FA369F" w:rsidRPr="00F24CCD" w:rsidRDefault="00FA369F" w:rsidP="00FA369F">
            <w:pPr>
              <w:pStyle w:val="TableParagraph"/>
              <w:spacing w:line="253" w:lineRule="exact"/>
              <w:rPr>
                <w:sz w:val="24"/>
                <w:szCs w:val="24"/>
              </w:rPr>
            </w:pPr>
            <w:r w:rsidRPr="00F24CCD">
              <w:rPr>
                <w:sz w:val="24"/>
                <w:szCs w:val="24"/>
              </w:rPr>
              <w:t>Total</w:t>
            </w:r>
            <w:r w:rsidRPr="00F24CCD">
              <w:rPr>
                <w:spacing w:val="-2"/>
                <w:sz w:val="24"/>
                <w:szCs w:val="24"/>
              </w:rPr>
              <w:t xml:space="preserve"> </w:t>
            </w:r>
            <w:r w:rsidRPr="00F24CCD">
              <w:rPr>
                <w:sz w:val="24"/>
                <w:szCs w:val="24"/>
              </w:rPr>
              <w:t>Number</w:t>
            </w:r>
            <w:r w:rsidRPr="00F24CCD">
              <w:rPr>
                <w:spacing w:val="-2"/>
                <w:sz w:val="24"/>
                <w:szCs w:val="24"/>
              </w:rPr>
              <w:t xml:space="preserve"> </w:t>
            </w:r>
            <w:r w:rsidRPr="00F24CCD">
              <w:rPr>
                <w:sz w:val="24"/>
                <w:szCs w:val="24"/>
              </w:rPr>
              <w:t>of</w:t>
            </w:r>
            <w:r w:rsidRPr="00F24CCD">
              <w:rPr>
                <w:spacing w:val="-1"/>
                <w:sz w:val="24"/>
                <w:szCs w:val="24"/>
              </w:rPr>
              <w:t xml:space="preserve"> </w:t>
            </w:r>
            <w:r w:rsidRPr="00F24CCD">
              <w:rPr>
                <w:spacing w:val="-2"/>
                <w:sz w:val="24"/>
                <w:szCs w:val="24"/>
              </w:rPr>
              <w:t>Graduates</w:t>
            </w:r>
          </w:p>
        </w:tc>
        <w:tc>
          <w:tcPr>
            <w:tcW w:w="1261" w:type="dxa"/>
          </w:tcPr>
          <w:p w:rsidR="00FA369F" w:rsidRPr="00F24CCD" w:rsidRDefault="00FA369F" w:rsidP="00FA369F">
            <w:pPr>
              <w:pStyle w:val="TableParagraph"/>
              <w:spacing w:line="253" w:lineRule="exact"/>
              <w:rPr>
                <w:sz w:val="24"/>
                <w:szCs w:val="24"/>
              </w:rPr>
            </w:pPr>
            <w:r w:rsidRPr="00F24CCD">
              <w:rPr>
                <w:spacing w:val="-4"/>
                <w:sz w:val="24"/>
                <w:szCs w:val="24"/>
              </w:rPr>
              <w:t>1243</w:t>
            </w:r>
          </w:p>
        </w:tc>
        <w:tc>
          <w:tcPr>
            <w:tcW w:w="1171" w:type="dxa"/>
          </w:tcPr>
          <w:p w:rsidR="00FA369F" w:rsidRPr="00F24CCD" w:rsidRDefault="00FA369F" w:rsidP="00FA369F">
            <w:pPr>
              <w:pStyle w:val="TableParagraph"/>
              <w:spacing w:line="253" w:lineRule="exact"/>
              <w:ind w:left="109"/>
              <w:rPr>
                <w:sz w:val="24"/>
                <w:szCs w:val="24"/>
              </w:rPr>
            </w:pPr>
            <w:r w:rsidRPr="00F24CCD">
              <w:rPr>
                <w:spacing w:val="-4"/>
                <w:sz w:val="24"/>
                <w:szCs w:val="24"/>
              </w:rPr>
              <w:t>1757</w:t>
            </w:r>
          </w:p>
        </w:tc>
        <w:tc>
          <w:tcPr>
            <w:tcW w:w="1261" w:type="dxa"/>
          </w:tcPr>
          <w:p w:rsidR="00FA369F" w:rsidRPr="00F24CCD" w:rsidRDefault="00FA369F" w:rsidP="00FA369F">
            <w:pPr>
              <w:pStyle w:val="TableParagraph"/>
              <w:spacing w:line="253" w:lineRule="exact"/>
              <w:ind w:left="108"/>
              <w:rPr>
                <w:sz w:val="24"/>
                <w:szCs w:val="24"/>
              </w:rPr>
            </w:pPr>
            <w:r w:rsidRPr="00F24CCD">
              <w:rPr>
                <w:spacing w:val="-4"/>
                <w:sz w:val="24"/>
                <w:szCs w:val="24"/>
              </w:rPr>
              <w:t>1869</w:t>
            </w:r>
          </w:p>
        </w:tc>
        <w:tc>
          <w:tcPr>
            <w:tcW w:w="1328" w:type="dxa"/>
          </w:tcPr>
          <w:p w:rsidR="00FA369F" w:rsidRPr="001F2231" w:rsidRDefault="00DD5C9C" w:rsidP="00FA369F">
            <w:pPr>
              <w:pStyle w:val="TableParagraph"/>
              <w:spacing w:line="253" w:lineRule="exact"/>
              <w:ind w:left="108"/>
              <w:rPr>
                <w:color w:val="FF0000"/>
                <w:sz w:val="24"/>
                <w:szCs w:val="24"/>
              </w:rPr>
            </w:pPr>
            <w:r w:rsidRPr="001F2231">
              <w:rPr>
                <w:color w:val="FF0000"/>
                <w:sz w:val="24"/>
                <w:szCs w:val="24"/>
              </w:rPr>
              <w:t>1986</w:t>
            </w:r>
          </w:p>
        </w:tc>
      </w:tr>
      <w:tr w:rsidR="00FA369F" w:rsidRPr="00F24CCD">
        <w:trPr>
          <w:trHeight w:val="275"/>
        </w:trPr>
        <w:tc>
          <w:tcPr>
            <w:tcW w:w="3945" w:type="dxa"/>
          </w:tcPr>
          <w:p w:rsidR="00FA369F" w:rsidRPr="00F24CCD" w:rsidRDefault="00FA369F" w:rsidP="00FA369F">
            <w:pPr>
              <w:pStyle w:val="TableParagraph"/>
              <w:spacing w:line="256" w:lineRule="exact"/>
              <w:rPr>
                <w:sz w:val="24"/>
                <w:szCs w:val="24"/>
              </w:rPr>
            </w:pPr>
            <w:r w:rsidRPr="00F24CCD">
              <w:rPr>
                <w:spacing w:val="-2"/>
                <w:sz w:val="24"/>
                <w:szCs w:val="24"/>
              </w:rPr>
              <w:t>Graduation</w:t>
            </w:r>
            <w:r w:rsidRPr="00F24CCD">
              <w:rPr>
                <w:spacing w:val="3"/>
                <w:sz w:val="24"/>
                <w:szCs w:val="24"/>
              </w:rPr>
              <w:t xml:space="preserve"> </w:t>
            </w:r>
            <w:r w:rsidRPr="00F24CCD">
              <w:rPr>
                <w:spacing w:val="-2"/>
                <w:sz w:val="24"/>
                <w:szCs w:val="24"/>
              </w:rPr>
              <w:t>Percentage</w:t>
            </w:r>
            <w:r w:rsidRPr="00F24CCD">
              <w:rPr>
                <w:spacing w:val="4"/>
                <w:sz w:val="24"/>
                <w:szCs w:val="24"/>
              </w:rPr>
              <w:t xml:space="preserve"> </w:t>
            </w:r>
            <w:r w:rsidRPr="00537448">
              <w:rPr>
                <w:color w:val="00B0F0"/>
                <w:spacing w:val="-2"/>
                <w:sz w:val="24"/>
                <w:szCs w:val="24"/>
              </w:rPr>
              <w:t>(Female)</w:t>
            </w:r>
          </w:p>
        </w:tc>
        <w:tc>
          <w:tcPr>
            <w:tcW w:w="1261" w:type="dxa"/>
          </w:tcPr>
          <w:p w:rsidR="00FA369F" w:rsidRPr="00F24CCD" w:rsidRDefault="00FA369F" w:rsidP="00FA369F">
            <w:pPr>
              <w:pStyle w:val="TableParagraph"/>
              <w:spacing w:line="256" w:lineRule="exact"/>
              <w:rPr>
                <w:b/>
                <w:sz w:val="24"/>
                <w:szCs w:val="24"/>
              </w:rPr>
            </w:pPr>
            <w:r w:rsidRPr="00F24CCD">
              <w:rPr>
                <w:b/>
                <w:spacing w:val="-2"/>
                <w:sz w:val="24"/>
                <w:szCs w:val="24"/>
              </w:rPr>
              <w:t>59.69%</w:t>
            </w:r>
          </w:p>
        </w:tc>
        <w:tc>
          <w:tcPr>
            <w:tcW w:w="1171" w:type="dxa"/>
          </w:tcPr>
          <w:p w:rsidR="00FA369F" w:rsidRPr="00F24CCD" w:rsidRDefault="00FA369F" w:rsidP="00FA369F">
            <w:pPr>
              <w:pStyle w:val="TableParagraph"/>
              <w:spacing w:line="256" w:lineRule="exact"/>
              <w:ind w:left="109"/>
              <w:rPr>
                <w:b/>
                <w:sz w:val="24"/>
                <w:szCs w:val="24"/>
              </w:rPr>
            </w:pPr>
            <w:r w:rsidRPr="00F24CCD">
              <w:rPr>
                <w:b/>
                <w:spacing w:val="-2"/>
                <w:sz w:val="24"/>
                <w:szCs w:val="24"/>
              </w:rPr>
              <w:t>65.39%</w:t>
            </w:r>
          </w:p>
        </w:tc>
        <w:tc>
          <w:tcPr>
            <w:tcW w:w="1261" w:type="dxa"/>
          </w:tcPr>
          <w:p w:rsidR="00FA369F" w:rsidRPr="00F24CCD" w:rsidRDefault="00FA369F" w:rsidP="00FA369F">
            <w:pPr>
              <w:pStyle w:val="TableParagraph"/>
              <w:spacing w:line="256" w:lineRule="exact"/>
              <w:ind w:left="108"/>
              <w:rPr>
                <w:b/>
                <w:sz w:val="24"/>
                <w:szCs w:val="24"/>
              </w:rPr>
            </w:pPr>
            <w:r w:rsidRPr="00F24CCD">
              <w:rPr>
                <w:b/>
                <w:spacing w:val="-2"/>
                <w:sz w:val="24"/>
                <w:szCs w:val="24"/>
              </w:rPr>
              <w:t>64.84%</w:t>
            </w:r>
          </w:p>
        </w:tc>
        <w:tc>
          <w:tcPr>
            <w:tcW w:w="1328" w:type="dxa"/>
          </w:tcPr>
          <w:p w:rsidR="00FA369F" w:rsidRPr="001F2231" w:rsidRDefault="00F87253" w:rsidP="00FA369F">
            <w:pPr>
              <w:pStyle w:val="TableParagraph"/>
              <w:spacing w:line="256" w:lineRule="exact"/>
              <w:ind w:left="108"/>
              <w:rPr>
                <w:b/>
                <w:color w:val="FF0000"/>
                <w:sz w:val="24"/>
                <w:szCs w:val="24"/>
              </w:rPr>
            </w:pPr>
            <w:r w:rsidRPr="001F2231">
              <w:rPr>
                <w:b/>
                <w:color w:val="FF0000"/>
                <w:sz w:val="24"/>
                <w:szCs w:val="24"/>
              </w:rPr>
              <w:t>69.23%</w:t>
            </w:r>
          </w:p>
        </w:tc>
      </w:tr>
    </w:tbl>
    <w:p w:rsidR="00202521" w:rsidRPr="00F24CCD" w:rsidRDefault="00202521">
      <w:pPr>
        <w:rPr>
          <w:rFonts w:ascii="Times New Roman" w:hAnsi="Times New Roman" w:cs="Times New Roman"/>
          <w:sz w:val="24"/>
          <w:szCs w:val="24"/>
        </w:rPr>
      </w:pPr>
    </w:p>
    <w:sectPr w:rsidR="00202521" w:rsidRPr="00F24CCD">
      <w:type w:val="continuous"/>
      <w:pgSz w:w="12240" w:h="15840"/>
      <w:pgMar w:top="14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E664B"/>
    <w:rsid w:val="0007511E"/>
    <w:rsid w:val="001F2231"/>
    <w:rsid w:val="00202521"/>
    <w:rsid w:val="00537448"/>
    <w:rsid w:val="0061308E"/>
    <w:rsid w:val="009E664B"/>
    <w:rsid w:val="009E773D"/>
    <w:rsid w:val="00A521DD"/>
    <w:rsid w:val="00B17ADF"/>
    <w:rsid w:val="00CE1049"/>
    <w:rsid w:val="00DD5C9C"/>
    <w:rsid w:val="00F24CCD"/>
    <w:rsid w:val="00F87253"/>
    <w:rsid w:val="00FA369F"/>
    <w:rsid w:val="00FD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E75E0C"/>
  <w15:docId w15:val="{67B23099-B85E-4944-8D41-97875465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2"/>
      <w:ind w:left="1380" w:right="1397"/>
      <w:jc w:val="center"/>
    </w:pPr>
    <w:rPr>
      <w:rFonts w:ascii="Times New Roman" w:eastAsia="Times New Roman" w:hAnsi="Times New Roman" w:cs="Times New Roman"/>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5" w:lineRule="exact"/>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Mehboob Alam</dc:creator>
  <cp:lastModifiedBy>Dell</cp:lastModifiedBy>
  <cp:revision>15</cp:revision>
  <dcterms:created xsi:type="dcterms:W3CDTF">2024-11-18T07:09:00Z</dcterms:created>
  <dcterms:modified xsi:type="dcterms:W3CDTF">2024-11-27T10:11:00Z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Microsoft® Word 2013</vt:lpwstr>
  </property>
  <property fmtid="{D5CDD505-2E9C-101B-9397-08002B2CF9AE}" pid="4" name="LastSaved">
    <vt:filetime>2024-11-18T00:00:00Z</vt:filetime>
  </property>
  <property fmtid="{D5CDD505-2E9C-101B-9397-08002B2CF9AE}" pid="5" name="Producer">
    <vt:lpwstr>Microsoft® Word 2013</vt:lpwstr>
  </property>
</Properties>
</file>